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66" w:rsidRDefault="00FC2666" w:rsidP="00173B35">
      <w:pPr>
        <w:spacing w:after="0"/>
        <w:jc w:val="center"/>
        <w:rPr>
          <w:b/>
        </w:rPr>
      </w:pPr>
    </w:p>
    <w:p w:rsidR="00B079F5" w:rsidRDefault="00FC2666" w:rsidP="00173B35">
      <w:pPr>
        <w:spacing w:after="0"/>
        <w:jc w:val="center"/>
        <w:rPr>
          <w:b/>
        </w:rPr>
      </w:pPr>
      <w:r w:rsidRPr="00FC2666">
        <w:rPr>
          <w:b/>
        </w:rPr>
        <w:t xml:space="preserve">I </w:t>
      </w:r>
      <w:r w:rsidR="00B60BB4" w:rsidRPr="00FC2666">
        <w:rPr>
          <w:b/>
        </w:rPr>
        <w:t>CERTAMEN</w:t>
      </w:r>
      <w:r w:rsidRPr="00FC2666">
        <w:rPr>
          <w:b/>
        </w:rPr>
        <w:t xml:space="preserve"> DE RELATO CORTO Y DIBUJO DE AJEDREZ</w:t>
      </w:r>
    </w:p>
    <w:p w:rsidR="00FC2666" w:rsidRDefault="00FC2666" w:rsidP="00173B35">
      <w:pPr>
        <w:spacing w:after="0"/>
        <w:jc w:val="center"/>
        <w:rPr>
          <w:b/>
        </w:rPr>
      </w:pPr>
      <w:r w:rsidRPr="00FC2666">
        <w:rPr>
          <w:b/>
        </w:rPr>
        <w:t>BASES</w:t>
      </w:r>
    </w:p>
    <w:p w:rsidR="0038276B" w:rsidRDefault="0038276B" w:rsidP="00173B35">
      <w:pPr>
        <w:spacing w:after="0"/>
        <w:jc w:val="center"/>
        <w:rPr>
          <w:b/>
        </w:rPr>
      </w:pPr>
    </w:p>
    <w:p w:rsidR="00173B35" w:rsidRPr="00B079F5" w:rsidRDefault="00173B35" w:rsidP="00173B35">
      <w:pPr>
        <w:spacing w:after="0"/>
        <w:jc w:val="center"/>
        <w:rPr>
          <w:b/>
        </w:rPr>
      </w:pPr>
    </w:p>
    <w:p w:rsidR="00FC2666" w:rsidRPr="00FC2666" w:rsidRDefault="00FC2666" w:rsidP="00173B35">
      <w:pPr>
        <w:spacing w:after="0"/>
        <w:jc w:val="both"/>
        <w:rPr>
          <w:b/>
        </w:rPr>
      </w:pPr>
      <w:r w:rsidRPr="00FC2666">
        <w:rPr>
          <w:b/>
        </w:rPr>
        <w:t>OBJETO</w:t>
      </w:r>
    </w:p>
    <w:p w:rsidR="00B60BB4" w:rsidRPr="00B60BB4" w:rsidRDefault="00B60BB4" w:rsidP="00173B35">
      <w:pPr>
        <w:spacing w:after="0"/>
        <w:jc w:val="both"/>
      </w:pPr>
      <w:r w:rsidRPr="00B60BB4">
        <w:t xml:space="preserve">El </w:t>
      </w:r>
      <w:r w:rsidR="00FC2666">
        <w:t xml:space="preserve">I </w:t>
      </w:r>
      <w:r w:rsidRPr="00B60BB4">
        <w:t xml:space="preserve">Certamen </w:t>
      </w:r>
      <w:r w:rsidR="00FC2666">
        <w:t>de Relato Corto y Dibujo</w:t>
      </w:r>
      <w:r w:rsidRPr="00B60BB4">
        <w:t>, está</w:t>
      </w:r>
      <w:r w:rsidR="00FC2666">
        <w:t xml:space="preserve"> organizado y</w:t>
      </w:r>
      <w:r w:rsidRPr="00B60BB4">
        <w:t xml:space="preserve"> convocado por </w:t>
      </w:r>
      <w:r w:rsidR="00FC2666">
        <w:t>el Club de Ajedrez Balcón de Europa, con el patrocinio d</w:t>
      </w:r>
      <w:r w:rsidR="009E1D40">
        <w:t>e las Concejalías de Deporte y Cultura</w:t>
      </w:r>
      <w:r w:rsidR="00FC2666">
        <w:t xml:space="preserve"> del Excmo Ayuntamiento de Nerja y con la colaboración de los CEIPS </w:t>
      </w:r>
      <w:r w:rsidR="0043111C">
        <w:t xml:space="preserve">y AMPAS de </w:t>
      </w:r>
      <w:r w:rsidR="00FC2666">
        <w:t xml:space="preserve">San Miguel, </w:t>
      </w:r>
      <w:r w:rsidR="0043111C">
        <w:t xml:space="preserve">Maestro </w:t>
      </w:r>
      <w:r w:rsidR="00FC2666">
        <w:t xml:space="preserve">Joaquín Herrera, Nueva Nerja, Narixa, Fuente del </w:t>
      </w:r>
      <w:bookmarkStart w:id="0" w:name="_GoBack"/>
      <w:bookmarkEnd w:id="0"/>
      <w:r w:rsidR="00FC2666">
        <w:t xml:space="preserve">Badén, Virgen de las Maravillas y Virgen del Mar, </w:t>
      </w:r>
      <w:r w:rsidR="00105035">
        <w:t xml:space="preserve">y los IES Sierra Almijara y Chaparil, </w:t>
      </w:r>
      <w:r w:rsidRPr="00B60BB4">
        <w:t>con el fin de animar a la producción literaria</w:t>
      </w:r>
      <w:r w:rsidR="00FC2666">
        <w:t xml:space="preserve"> y artística de los niños/as de Nerja</w:t>
      </w:r>
      <w:r w:rsidRPr="00B60BB4">
        <w:t xml:space="preserve">, así </w:t>
      </w:r>
      <w:r w:rsidR="00FC2666">
        <w:t>como promover y</w:t>
      </w:r>
      <w:r w:rsidRPr="00B60BB4">
        <w:t xml:space="preserve"> extender el ajedrez educativo en todo el </w:t>
      </w:r>
      <w:r w:rsidR="00FC2666">
        <w:t>municipio</w:t>
      </w:r>
      <w:r w:rsidRPr="00B60BB4">
        <w:t>.</w:t>
      </w:r>
    </w:p>
    <w:p w:rsidR="00173B35" w:rsidRDefault="00173B35" w:rsidP="00173B35">
      <w:pPr>
        <w:spacing w:after="0"/>
        <w:jc w:val="both"/>
        <w:rPr>
          <w:b/>
        </w:rPr>
      </w:pPr>
    </w:p>
    <w:p w:rsidR="00FC2666" w:rsidRDefault="00B60BB4" w:rsidP="00173B35">
      <w:pPr>
        <w:spacing w:after="0"/>
        <w:jc w:val="both"/>
      </w:pPr>
      <w:r w:rsidRPr="00FC2666">
        <w:rPr>
          <w:b/>
        </w:rPr>
        <w:t>PRIMERA</w:t>
      </w:r>
      <w:r w:rsidRPr="00B60BB4">
        <w:t> </w:t>
      </w:r>
      <w:r w:rsidR="00FC2666" w:rsidRPr="00B60BB4">
        <w:t xml:space="preserve"> </w:t>
      </w:r>
      <w:r w:rsidRPr="00B60BB4">
        <w:br/>
        <w:t xml:space="preserve">Podrán participar en este concurso estudiantes de </w:t>
      </w:r>
      <w:r w:rsidR="00FC2666">
        <w:t xml:space="preserve">infantil, </w:t>
      </w:r>
      <w:r w:rsidRPr="00B60BB4">
        <w:t>Primaria y</w:t>
      </w:r>
      <w:r w:rsidR="0043111C">
        <w:t xml:space="preserve"> ESO</w:t>
      </w:r>
      <w:r w:rsidRPr="00B60BB4">
        <w:t>, en su</w:t>
      </w:r>
      <w:r w:rsidR="00FC2666">
        <w:t xml:space="preserve"> rango de edad correspondiente.</w:t>
      </w:r>
    </w:p>
    <w:p w:rsidR="00B60BB4" w:rsidRDefault="00FC2666" w:rsidP="00173B35">
      <w:pPr>
        <w:spacing w:after="0"/>
        <w:jc w:val="both"/>
      </w:pPr>
      <w:r>
        <w:t>Se establecerán 4 categorías  para</w:t>
      </w:r>
      <w:r w:rsidR="0043111C">
        <w:t xml:space="preserve"> la modalidad de relatos cortos y 5 para la modalidad de dibujo, añadiéndose a esta última la categoría I) de infantil</w:t>
      </w:r>
      <w:r>
        <w:t xml:space="preserve">: </w:t>
      </w:r>
    </w:p>
    <w:p w:rsidR="00FC2666" w:rsidRDefault="00FC2666" w:rsidP="00173B35">
      <w:pPr>
        <w:spacing w:after="0"/>
        <w:jc w:val="both"/>
        <w:rPr>
          <w:u w:val="single"/>
        </w:rPr>
      </w:pPr>
      <w:r>
        <w:rPr>
          <w:u w:val="single"/>
        </w:rPr>
        <w:t>Concurso de relatos cortos</w:t>
      </w:r>
    </w:p>
    <w:p w:rsidR="0043111C" w:rsidRPr="0043111C" w:rsidRDefault="00B079F5" w:rsidP="00173B35">
      <w:pPr>
        <w:pStyle w:val="Prrafodelista"/>
        <w:numPr>
          <w:ilvl w:val="0"/>
          <w:numId w:val="1"/>
        </w:numPr>
        <w:spacing w:after="0"/>
        <w:contextualSpacing w:val="0"/>
        <w:jc w:val="both"/>
        <w:rPr>
          <w:u w:val="single"/>
        </w:rPr>
      </w:pPr>
      <w:r>
        <w:t>Categoría</w:t>
      </w:r>
      <w:r w:rsidR="0043111C">
        <w:t xml:space="preserve"> Primaria (1º y 2º de Primaria) </w:t>
      </w:r>
    </w:p>
    <w:p w:rsidR="00B079F5" w:rsidRPr="0043111C" w:rsidRDefault="0043111C" w:rsidP="00173B35">
      <w:pPr>
        <w:pStyle w:val="Prrafodelista"/>
        <w:numPr>
          <w:ilvl w:val="0"/>
          <w:numId w:val="1"/>
        </w:numPr>
        <w:spacing w:after="0"/>
        <w:contextualSpacing w:val="0"/>
        <w:jc w:val="both"/>
        <w:rPr>
          <w:u w:val="single"/>
        </w:rPr>
      </w:pPr>
      <w:r>
        <w:t>Categoría Primaria. (3º y 4º de Primaria</w:t>
      </w:r>
      <w:r w:rsidR="001C33C7">
        <w:t>)</w:t>
      </w:r>
    </w:p>
    <w:p w:rsidR="00B079F5" w:rsidRPr="00B079F5" w:rsidRDefault="00B079F5" w:rsidP="00173B35">
      <w:pPr>
        <w:pStyle w:val="Prrafodelista"/>
        <w:numPr>
          <w:ilvl w:val="0"/>
          <w:numId w:val="1"/>
        </w:numPr>
        <w:spacing w:after="0"/>
        <w:contextualSpacing w:val="0"/>
        <w:jc w:val="both"/>
        <w:rPr>
          <w:u w:val="single"/>
        </w:rPr>
      </w:pPr>
      <w:r>
        <w:t xml:space="preserve">Categoría </w:t>
      </w:r>
      <w:r w:rsidR="0043111C">
        <w:t xml:space="preserve">Primaria. (5º y 6º de Primaria). </w:t>
      </w:r>
    </w:p>
    <w:p w:rsidR="00B079F5" w:rsidRPr="00B079F5" w:rsidRDefault="00105035" w:rsidP="00173B35">
      <w:pPr>
        <w:pStyle w:val="Prrafodelista"/>
        <w:numPr>
          <w:ilvl w:val="0"/>
          <w:numId w:val="1"/>
        </w:numPr>
        <w:spacing w:after="0"/>
        <w:contextualSpacing w:val="0"/>
        <w:jc w:val="both"/>
        <w:rPr>
          <w:u w:val="single"/>
        </w:rPr>
      </w:pPr>
      <w:r>
        <w:t xml:space="preserve">Categoría </w:t>
      </w:r>
      <w:r w:rsidR="0043111C">
        <w:t xml:space="preserve">ESO (1º, 2º, 3º y 4º de la ESO). </w:t>
      </w:r>
    </w:p>
    <w:p w:rsidR="0043111C" w:rsidRDefault="00B079F5" w:rsidP="0043111C">
      <w:pPr>
        <w:spacing w:after="0"/>
        <w:jc w:val="both"/>
        <w:rPr>
          <w:u w:val="single"/>
        </w:rPr>
      </w:pPr>
      <w:r>
        <w:rPr>
          <w:u w:val="single"/>
        </w:rPr>
        <w:t>Concurso de Dibujo</w:t>
      </w:r>
    </w:p>
    <w:p w:rsidR="0043111C" w:rsidRPr="0043111C" w:rsidRDefault="0043111C" w:rsidP="0043111C">
      <w:pPr>
        <w:pStyle w:val="Prrafodelista"/>
        <w:numPr>
          <w:ilvl w:val="0"/>
          <w:numId w:val="17"/>
        </w:numPr>
        <w:spacing w:after="0"/>
        <w:jc w:val="both"/>
      </w:pPr>
      <w:r>
        <w:t xml:space="preserve">Categoría Infantil (1º, 2º y 3º Infantil. </w:t>
      </w:r>
    </w:p>
    <w:p w:rsidR="0043111C" w:rsidRPr="0043111C" w:rsidRDefault="0043111C" w:rsidP="0043111C">
      <w:pPr>
        <w:pStyle w:val="Prrafodelista"/>
        <w:numPr>
          <w:ilvl w:val="0"/>
          <w:numId w:val="12"/>
        </w:numPr>
        <w:spacing w:after="0"/>
        <w:contextualSpacing w:val="0"/>
        <w:jc w:val="both"/>
        <w:rPr>
          <w:u w:val="single"/>
        </w:rPr>
      </w:pPr>
      <w:r>
        <w:t xml:space="preserve">Categoría Primaria (1º y 2º de Primaria) </w:t>
      </w:r>
    </w:p>
    <w:p w:rsidR="0043111C" w:rsidRPr="0043111C" w:rsidRDefault="0043111C" w:rsidP="0043111C">
      <w:pPr>
        <w:pStyle w:val="Prrafodelista"/>
        <w:numPr>
          <w:ilvl w:val="0"/>
          <w:numId w:val="12"/>
        </w:numPr>
        <w:spacing w:after="0"/>
        <w:contextualSpacing w:val="0"/>
        <w:jc w:val="both"/>
        <w:rPr>
          <w:u w:val="single"/>
        </w:rPr>
      </w:pPr>
      <w:r>
        <w:t>Categoría Primaria. (3º y 4º de Primaria)</w:t>
      </w:r>
    </w:p>
    <w:p w:rsidR="0043111C" w:rsidRPr="00B079F5" w:rsidRDefault="0043111C" w:rsidP="0043111C">
      <w:pPr>
        <w:pStyle w:val="Prrafodelista"/>
        <w:numPr>
          <w:ilvl w:val="0"/>
          <w:numId w:val="12"/>
        </w:numPr>
        <w:spacing w:after="0"/>
        <w:contextualSpacing w:val="0"/>
        <w:jc w:val="both"/>
        <w:rPr>
          <w:u w:val="single"/>
        </w:rPr>
      </w:pPr>
      <w:r>
        <w:t xml:space="preserve">Categoría Primaria. (5º y 6º de Primaria). </w:t>
      </w:r>
    </w:p>
    <w:p w:rsidR="0043111C" w:rsidRPr="00B079F5" w:rsidRDefault="0043111C" w:rsidP="0043111C">
      <w:pPr>
        <w:pStyle w:val="Prrafodelista"/>
        <w:numPr>
          <w:ilvl w:val="0"/>
          <w:numId w:val="12"/>
        </w:numPr>
        <w:spacing w:after="0"/>
        <w:contextualSpacing w:val="0"/>
        <w:jc w:val="both"/>
        <w:rPr>
          <w:u w:val="single"/>
        </w:rPr>
      </w:pPr>
      <w:r>
        <w:t xml:space="preserve">Categoría ESO (1º, 2º, 3º y 4º de la ESO). </w:t>
      </w:r>
    </w:p>
    <w:p w:rsidR="00B079F5" w:rsidRDefault="00B079F5" w:rsidP="0043111C">
      <w:pPr>
        <w:spacing w:after="0"/>
        <w:rPr>
          <w:b/>
        </w:rPr>
      </w:pPr>
    </w:p>
    <w:p w:rsidR="0043111C" w:rsidRPr="0043111C" w:rsidRDefault="0043111C" w:rsidP="0043111C">
      <w:pPr>
        <w:spacing w:after="0"/>
        <w:rPr>
          <w:b/>
        </w:rPr>
      </w:pPr>
    </w:p>
    <w:p w:rsidR="00B079F5" w:rsidRDefault="00B60BB4" w:rsidP="00173B35">
      <w:pPr>
        <w:spacing w:after="0"/>
        <w:jc w:val="both"/>
      </w:pPr>
      <w:r w:rsidRPr="00B079F5">
        <w:rPr>
          <w:b/>
        </w:rPr>
        <w:t>SEGUNDA</w:t>
      </w:r>
      <w:r w:rsidRPr="00B60BB4">
        <w:br/>
        <w:t>Los trabajos tendrán como tema “</w:t>
      </w:r>
      <w:r w:rsidR="00B079F5" w:rsidRPr="00C877B4">
        <w:rPr>
          <w:b/>
        </w:rPr>
        <w:t xml:space="preserve">El </w:t>
      </w:r>
      <w:r w:rsidRPr="00C877B4">
        <w:rPr>
          <w:b/>
        </w:rPr>
        <w:t>Ajedrez</w:t>
      </w:r>
      <w:r w:rsidR="00B079F5" w:rsidRPr="00C877B4">
        <w:rPr>
          <w:b/>
        </w:rPr>
        <w:t>”</w:t>
      </w:r>
      <w:r w:rsidR="00B079F5">
        <w:t xml:space="preserve"> en su expresión más libre y artística, pero “el ajedrez”</w:t>
      </w:r>
      <w:r w:rsidR="0058553C">
        <w:t xml:space="preserve"> debe ser el tema principal del relato o dibujo. L</w:t>
      </w:r>
      <w:r w:rsidR="0058553C" w:rsidRPr="0058553C">
        <w:t>o interesante e</w:t>
      </w:r>
      <w:r w:rsidR="0058553C">
        <w:t>s inventar un cuento. Ejercita</w:t>
      </w:r>
      <w:r w:rsidR="00C877B4">
        <w:t>r</w:t>
      </w:r>
      <w:r w:rsidR="0058553C">
        <w:t xml:space="preserve"> la imaginación: puede que tus</w:t>
      </w:r>
      <w:r w:rsidR="0058553C" w:rsidRPr="0058553C">
        <w:t xml:space="preserve"> personajes sean los reyes</w:t>
      </w:r>
      <w:r w:rsidR="0058553C">
        <w:t xml:space="preserve">, los alfiles o </w:t>
      </w:r>
      <w:r w:rsidR="0058553C" w:rsidRPr="0058553C">
        <w:t xml:space="preserve"> los peones</w:t>
      </w:r>
      <w:r w:rsidR="0058553C">
        <w:t>, o que dos extraterrestres lleguen a un país mágico llamado Tablero, o que dos importantes Generales de un ejército decidan una contienda bélica jugando una partida de ajedrez</w:t>
      </w:r>
      <w:r w:rsidR="0058553C" w:rsidRPr="0058553C">
        <w:t xml:space="preserve">. </w:t>
      </w:r>
      <w:r w:rsidR="0058553C">
        <w:t xml:space="preserve">Estamos deseando que nos cuentes la </w:t>
      </w:r>
      <w:r w:rsidR="0058553C">
        <w:lastRenderedPageBreak/>
        <w:t xml:space="preserve">historia que se te ha ocurrido. </w:t>
      </w:r>
      <w:r w:rsidR="0058553C" w:rsidRPr="0058553C">
        <w:t>(</w:t>
      </w:r>
      <w:r w:rsidR="0058553C">
        <w:t>Y recuerda, N</w:t>
      </w:r>
      <w:r w:rsidR="0058553C" w:rsidRPr="0058553C">
        <w:t>o vale copiarlo de Internet porque el JURADO se dará cuen</w:t>
      </w:r>
      <w:r w:rsidR="009E1D40">
        <w:t>ta y quedará fuera de concurso)</w:t>
      </w:r>
    </w:p>
    <w:p w:rsidR="00B079F5" w:rsidRDefault="00B079F5" w:rsidP="00173B35">
      <w:pPr>
        <w:spacing w:after="0"/>
        <w:jc w:val="both"/>
      </w:pPr>
      <w:r>
        <w:t>En la modalidad de dibujo</w:t>
      </w:r>
      <w:r w:rsidR="0058553C">
        <w:t xml:space="preserve"> puede abordarse desde cualquier género o estilo. Dibujos realistas, en blanco y negro o en colores</w:t>
      </w:r>
      <w:r w:rsidR="008944C5">
        <w:t>…</w:t>
      </w:r>
      <w:r w:rsidR="0058553C">
        <w:t xml:space="preserve">. También se puede presentar en viñetas o en comics. Si te gusta dibujar no te lo pienses, queremos ver tus creaciones. </w:t>
      </w:r>
    </w:p>
    <w:p w:rsidR="009E1D40" w:rsidRDefault="009E1D40" w:rsidP="00173B35">
      <w:pPr>
        <w:spacing w:after="0"/>
        <w:rPr>
          <w:b/>
        </w:rPr>
      </w:pPr>
    </w:p>
    <w:p w:rsidR="009E1D40" w:rsidRDefault="00B60BB4" w:rsidP="00173B35">
      <w:pPr>
        <w:spacing w:after="0"/>
        <w:jc w:val="both"/>
      </w:pPr>
      <w:r w:rsidRPr="009E1D40">
        <w:rPr>
          <w:b/>
        </w:rPr>
        <w:t>TERCERA</w:t>
      </w:r>
    </w:p>
    <w:p w:rsidR="009E1D40" w:rsidRPr="009E1D40" w:rsidRDefault="009E1D40" w:rsidP="00173B35">
      <w:pPr>
        <w:spacing w:after="0"/>
        <w:jc w:val="both"/>
      </w:pPr>
      <w:r>
        <w:rPr>
          <w:u w:val="single"/>
        </w:rPr>
        <w:t>Concurso de relatos cortos</w:t>
      </w:r>
    </w:p>
    <w:p w:rsidR="009E1D40" w:rsidRDefault="009E1D40" w:rsidP="00173B35">
      <w:pPr>
        <w:spacing w:after="0"/>
        <w:jc w:val="both"/>
      </w:pPr>
      <w:r>
        <w:t xml:space="preserve">-Para las categorías A y B se establece una extensión máxima de un folio por una cara (300 palabras aproximadamente). Se podrá presentar manuscrito a mano o impreso a ordenador. </w:t>
      </w:r>
    </w:p>
    <w:p w:rsidR="009E1D40" w:rsidRPr="009E1D40" w:rsidRDefault="009E1D40" w:rsidP="00173B35">
      <w:pPr>
        <w:spacing w:after="0"/>
        <w:jc w:val="both"/>
      </w:pPr>
      <w:r>
        <w:t xml:space="preserve">-Para las categorías b y C se establece una extensión máxima de dos folios escritos por una cara (600 palabras aproximadamente). </w:t>
      </w:r>
      <w:r w:rsidRPr="009E1D40">
        <w:t xml:space="preserve">Se podrá presentar manuscrito a mano o impreso a ordenador. </w:t>
      </w:r>
    </w:p>
    <w:p w:rsidR="009E1D40" w:rsidRDefault="009E1D40" w:rsidP="00173B35">
      <w:pPr>
        <w:spacing w:after="0"/>
        <w:jc w:val="both"/>
        <w:rPr>
          <w:u w:val="single"/>
        </w:rPr>
      </w:pPr>
      <w:r w:rsidRPr="009E1D40">
        <w:rPr>
          <w:u w:val="single"/>
        </w:rPr>
        <w:t>-Concurso de</w:t>
      </w:r>
      <w:r>
        <w:rPr>
          <w:u w:val="single"/>
        </w:rPr>
        <w:t xml:space="preserve"> dibujos</w:t>
      </w:r>
      <w:r w:rsidRPr="009E1D40">
        <w:rPr>
          <w:u w:val="single"/>
        </w:rPr>
        <w:t xml:space="preserve">. </w:t>
      </w:r>
    </w:p>
    <w:p w:rsidR="009E1D40" w:rsidRPr="00AD3B4F" w:rsidRDefault="00AD3B4F" w:rsidP="00173B35">
      <w:pPr>
        <w:spacing w:after="0"/>
        <w:jc w:val="both"/>
      </w:pPr>
      <w:r>
        <w:t>Para todas las categorí</w:t>
      </w:r>
      <w:r w:rsidR="0043111C">
        <w:t>as el dibujo se presentará en una extensión máxima de un</w:t>
      </w:r>
      <w:r>
        <w:t xml:space="preserve"> folio por una cara. Se podrá presentar igualmente </w:t>
      </w:r>
      <w:r w:rsidR="00C877B4">
        <w:t>en un formato más pequeño (Media</w:t>
      </w:r>
      <w:r>
        <w:t xml:space="preserve"> cuartilla)</w:t>
      </w:r>
      <w:r w:rsidR="00C877B4">
        <w:t xml:space="preserve"> a elección del autor</w:t>
      </w:r>
      <w:r>
        <w:t>. Igualmente se admite todo tipo de utensilios (</w:t>
      </w:r>
      <w:r w:rsidR="008944C5">
        <w:t xml:space="preserve">lápices, </w:t>
      </w:r>
      <w:r>
        <w:t xml:space="preserve">rotulador, lápiz de cera….). </w:t>
      </w:r>
    </w:p>
    <w:p w:rsidR="008944C5" w:rsidRDefault="008944C5" w:rsidP="00173B35">
      <w:pPr>
        <w:spacing w:after="0"/>
        <w:rPr>
          <w:b/>
        </w:rPr>
      </w:pPr>
    </w:p>
    <w:p w:rsidR="008944C5" w:rsidRDefault="008944C5" w:rsidP="00173B35">
      <w:pPr>
        <w:spacing w:after="0"/>
        <w:rPr>
          <w:b/>
        </w:rPr>
      </w:pPr>
      <w:r>
        <w:rPr>
          <w:b/>
        </w:rPr>
        <w:t>CUARTA</w:t>
      </w:r>
    </w:p>
    <w:p w:rsidR="00C877B4" w:rsidRDefault="008944C5" w:rsidP="00173B35">
      <w:pPr>
        <w:spacing w:after="0"/>
        <w:jc w:val="both"/>
      </w:pPr>
      <w:r w:rsidRPr="008944C5">
        <w:rPr>
          <w:bCs/>
          <w:u w:val="single"/>
        </w:rPr>
        <w:t>PRESENTACIÓN</w:t>
      </w:r>
      <w:r w:rsidRPr="008944C5">
        <w:t>:</w:t>
      </w:r>
      <w:r w:rsidR="00C877B4">
        <w:t xml:space="preserve"> </w:t>
      </w:r>
      <w:r w:rsidRPr="008944C5">
        <w:t>Los originales se entregarán al tutor</w:t>
      </w:r>
      <w:r>
        <w:t xml:space="preserve"> o profesor encargado en cada centro escolar, quién los irá recogiendo, clasificando y custodiando</w:t>
      </w:r>
      <w:r w:rsidR="00C877B4">
        <w:t>.</w:t>
      </w:r>
    </w:p>
    <w:p w:rsidR="00795601" w:rsidRDefault="00FC50DF" w:rsidP="00173B35">
      <w:pPr>
        <w:spacing w:after="0"/>
        <w:jc w:val="both"/>
      </w:pPr>
      <w:r>
        <w:t xml:space="preserve">El colegio/ AMPA </w:t>
      </w:r>
      <w:r w:rsidR="00C877B4">
        <w:t>hará una criba y clasificación i</w:t>
      </w:r>
      <w:r w:rsidR="0043111C">
        <w:t>nterna eligiendo un máximo de 3</w:t>
      </w:r>
      <w:r w:rsidR="00C877B4">
        <w:t xml:space="preserve"> trabajos por categoría</w:t>
      </w:r>
      <w:r>
        <w:t>, para ello podrán nombrar un jurado propio</w:t>
      </w:r>
      <w:r w:rsidR="00C877B4">
        <w:t xml:space="preserve">.  Dichos trabajos serán custodiados </w:t>
      </w:r>
      <w:r w:rsidR="008944C5">
        <w:t>hasta la fecha máxima de entrega al Secretario del Club de Ajedrez Balcón de Europa que hará labores de enlace entre los centros escolares y el Jurado.</w:t>
      </w:r>
      <w:r w:rsidR="00795601">
        <w:t xml:space="preserve"> </w:t>
      </w:r>
    </w:p>
    <w:p w:rsidR="00DD3016" w:rsidRPr="00B60BB4" w:rsidRDefault="00DD3016" w:rsidP="00173B35">
      <w:pPr>
        <w:spacing w:after="0"/>
        <w:jc w:val="both"/>
      </w:pPr>
      <w:r>
        <w:t>Se procurar</w:t>
      </w:r>
      <w:r w:rsidR="00FC50DF">
        <w:t>á</w:t>
      </w:r>
      <w:r>
        <w:t xml:space="preserve"> en todo momento conservar el anonimato en las</w:t>
      </w:r>
      <w:r w:rsidR="00105035" w:rsidRPr="00105035">
        <w:t xml:space="preserve"> obras</w:t>
      </w:r>
      <w:r>
        <w:t xml:space="preserve">, a fin de que el Jurado General no pueda conocer la identidad, así podrán ir </w:t>
      </w:r>
      <w:r w:rsidR="00105035" w:rsidRPr="00105035">
        <w:t>firmadas</w:t>
      </w:r>
      <w:r w:rsidR="00105035">
        <w:t xml:space="preserve"> </w:t>
      </w:r>
      <w:r w:rsidR="00105035" w:rsidRPr="00105035">
        <w:rPr>
          <w:u w:val="single"/>
        </w:rPr>
        <w:t>por detrás del folio</w:t>
      </w:r>
      <w:r>
        <w:rPr>
          <w:u w:val="single"/>
        </w:rPr>
        <w:t xml:space="preserve"> con el número </w:t>
      </w:r>
      <w:r w:rsidR="00FC50DF">
        <w:rPr>
          <w:u w:val="single"/>
        </w:rPr>
        <w:t xml:space="preserve">que tienen en la lista </w:t>
      </w:r>
      <w:r>
        <w:rPr>
          <w:u w:val="single"/>
        </w:rPr>
        <w:t>de su clase, o con las iniciales del alumno</w:t>
      </w:r>
      <w:r w:rsidR="00105035" w:rsidRPr="00105035">
        <w:t xml:space="preserve"> </w:t>
      </w:r>
      <w:r>
        <w:t xml:space="preserve">y el </w:t>
      </w:r>
      <w:r w:rsidR="00105035">
        <w:t xml:space="preserve">curso. </w:t>
      </w:r>
      <w:r>
        <w:t>(Por ejemplo: N.M.A. 3º</w:t>
      </w:r>
      <w:r w:rsidR="00FC50DF">
        <w:t xml:space="preserve"> A,</w:t>
      </w:r>
      <w:r>
        <w:t xml:space="preserve"> de Primaria). </w:t>
      </w:r>
    </w:p>
    <w:p w:rsidR="00173B35" w:rsidRDefault="00173B35" w:rsidP="00173B35">
      <w:pPr>
        <w:spacing w:after="0"/>
        <w:rPr>
          <w:b/>
        </w:rPr>
      </w:pPr>
    </w:p>
    <w:p w:rsidR="00DD3016" w:rsidRPr="00DD3016" w:rsidRDefault="00DD3016" w:rsidP="00DD3016">
      <w:pPr>
        <w:spacing w:after="0"/>
        <w:jc w:val="both"/>
      </w:pPr>
      <w:r>
        <w:t xml:space="preserve">Los representantes elegidos por cada AMPA proporcionaran al Secretario del Certamen en un sobre la identidad de sus finalistas. En el caso de que algún trabajo vaya firmado, el Secretario del Certamen, junto con los responsables de cada AMPA podrán ocultar el nombre, tachando el mismo o tapándolo. </w:t>
      </w:r>
    </w:p>
    <w:p w:rsidR="00DD3016" w:rsidRDefault="00DD3016" w:rsidP="00DD3016">
      <w:pPr>
        <w:spacing w:after="0"/>
        <w:jc w:val="both"/>
        <w:rPr>
          <w:b/>
        </w:rPr>
      </w:pPr>
    </w:p>
    <w:p w:rsidR="00DD3016" w:rsidRDefault="00DD3016" w:rsidP="00DD3016">
      <w:pPr>
        <w:spacing w:after="0"/>
        <w:jc w:val="both"/>
        <w:rPr>
          <w:b/>
        </w:rPr>
      </w:pPr>
    </w:p>
    <w:p w:rsidR="00B60BB4" w:rsidRPr="00B60BB4" w:rsidRDefault="00352B52" w:rsidP="00173B35">
      <w:pPr>
        <w:spacing w:after="0"/>
      </w:pPr>
      <w:r>
        <w:rPr>
          <w:b/>
        </w:rPr>
        <w:lastRenderedPageBreak/>
        <w:t>QUINTA</w:t>
      </w:r>
      <w:r>
        <w:br/>
        <w:t>El perí</w:t>
      </w:r>
      <w:r w:rsidR="00B60BB4" w:rsidRPr="00B60BB4">
        <w:t>odo de presenta</w:t>
      </w:r>
      <w:r w:rsidR="00C877B4">
        <w:t>ción de trabajos será desde el 15</w:t>
      </w:r>
      <w:r w:rsidR="00B60BB4" w:rsidRPr="00B60BB4">
        <w:t xml:space="preserve"> de </w:t>
      </w:r>
      <w:r>
        <w:t xml:space="preserve">Enero </w:t>
      </w:r>
      <w:r w:rsidR="00FC50DF">
        <w:t>hasta el 28</w:t>
      </w:r>
      <w:r w:rsidR="00B60BB4" w:rsidRPr="00B60BB4">
        <w:t xml:space="preserve"> de</w:t>
      </w:r>
      <w:r>
        <w:t xml:space="preserve"> </w:t>
      </w:r>
      <w:r w:rsidR="00FC50DF">
        <w:t xml:space="preserve">febrero. </w:t>
      </w:r>
    </w:p>
    <w:p w:rsidR="00173B35" w:rsidRDefault="00173B35" w:rsidP="00173B35">
      <w:pPr>
        <w:spacing w:after="0"/>
        <w:jc w:val="both"/>
        <w:rPr>
          <w:b/>
        </w:rPr>
      </w:pPr>
    </w:p>
    <w:p w:rsidR="00795601" w:rsidRDefault="00352B52" w:rsidP="00173B35">
      <w:pPr>
        <w:spacing w:after="0"/>
        <w:jc w:val="both"/>
      </w:pPr>
      <w:r w:rsidRPr="00352B52">
        <w:rPr>
          <w:b/>
        </w:rPr>
        <w:t>SEXTA</w:t>
      </w:r>
      <w:r w:rsidR="00B60BB4" w:rsidRPr="00B60BB4">
        <w:br/>
      </w:r>
      <w:r w:rsidR="00795601" w:rsidRPr="00795601">
        <w:t>El secretario del Certamen</w:t>
      </w:r>
      <w:r w:rsidR="00795601">
        <w:t xml:space="preserve"> será nombrado por el Club de Ajedrez Balcón de Europa. Hará función de enlace entre los colegios y el Jurado, se encargará de las gestiones logísticas y velará en todo momento por el cumplimiento de las bases. Podrá tener voz en las deliberaciones del certamen, pero en ningún caso podrá participar en las votaciones, ni ser miembro del Jurado. </w:t>
      </w:r>
    </w:p>
    <w:p w:rsidR="005F011B" w:rsidRDefault="005F011B" w:rsidP="00173B35">
      <w:pPr>
        <w:spacing w:after="0"/>
        <w:jc w:val="both"/>
      </w:pPr>
    </w:p>
    <w:p w:rsidR="00352B52" w:rsidRDefault="00B60BB4" w:rsidP="00173B35">
      <w:pPr>
        <w:spacing w:after="0"/>
        <w:jc w:val="both"/>
      </w:pPr>
      <w:r w:rsidRPr="00B60BB4">
        <w:t xml:space="preserve">El jurado </w:t>
      </w:r>
      <w:r w:rsidR="00352B52">
        <w:t xml:space="preserve">será elegido </w:t>
      </w:r>
      <w:r w:rsidR="00795601">
        <w:t>por el Club de Ajedrez Balcón de Europa debiendo al menos estar formado por</w:t>
      </w:r>
      <w:r w:rsidR="00C877B4">
        <w:t xml:space="preserve"> un mínimo de</w:t>
      </w:r>
      <w:r w:rsidR="00795601">
        <w:t xml:space="preserve"> tres miembros. </w:t>
      </w:r>
      <w:r w:rsidR="00FC50DF">
        <w:t xml:space="preserve">Podrá nombrarse un jurado para cada modalidad. Se procurará que su composición sea heterogénea y formada con personas conocedoras del ámbito literario y artístico. </w:t>
      </w:r>
    </w:p>
    <w:p w:rsidR="005F011B" w:rsidRDefault="005F011B" w:rsidP="00173B35">
      <w:pPr>
        <w:spacing w:after="0"/>
      </w:pPr>
    </w:p>
    <w:p w:rsidR="005F011B" w:rsidRDefault="00795601" w:rsidP="00173B35">
      <w:pPr>
        <w:spacing w:after="0"/>
      </w:pPr>
      <w:r>
        <w:t>El jurado</w:t>
      </w:r>
      <w:r w:rsidR="005E51D3">
        <w:t xml:space="preserve"> tanto general, como el de los colegios respectivos,</w:t>
      </w:r>
      <w:r>
        <w:t xml:space="preserve"> </w:t>
      </w:r>
      <w:r w:rsidR="00B60BB4" w:rsidRPr="00B60BB4">
        <w:t>valorará</w:t>
      </w:r>
      <w:r w:rsidR="005E51D3">
        <w:t>n</w:t>
      </w:r>
      <w:r w:rsidR="00B60BB4" w:rsidRPr="00B60BB4">
        <w:t xml:space="preserve"> los siguientes aspectos:</w:t>
      </w:r>
      <w:r w:rsidR="00B60BB4" w:rsidRPr="00B60BB4">
        <w:br/>
        <w:t>1. El enfoque dado al Ajedrez, relacionado con la Cultura, Literatura, Música, Historia, Educación o Evolución Social.</w:t>
      </w:r>
      <w:r w:rsidR="00B60BB4" w:rsidRPr="00B60BB4">
        <w:br/>
        <w:t>2. La originalidad y la aportación creativa.</w:t>
      </w:r>
      <w:r w:rsidR="00B60BB4" w:rsidRPr="00B60BB4">
        <w:br/>
        <w:t>3. La calidad literaria y corrección lingüística empleada.</w:t>
      </w:r>
      <w:r w:rsidR="00B60BB4" w:rsidRPr="00B60BB4">
        <w:br/>
        <w:t>4. La creatividad en las ilustraciones.</w:t>
      </w:r>
      <w:r w:rsidR="00B60BB4" w:rsidRPr="00B60BB4">
        <w:br/>
        <w:t>5. La posible relación y armonía de</w:t>
      </w:r>
      <w:r>
        <w:t xml:space="preserve"> los dibujos. </w:t>
      </w:r>
    </w:p>
    <w:p w:rsidR="005F011B" w:rsidRDefault="005F011B" w:rsidP="00173B35">
      <w:pPr>
        <w:spacing w:after="0"/>
      </w:pPr>
    </w:p>
    <w:p w:rsidR="00A214A2" w:rsidRDefault="00B60BB4" w:rsidP="00173B35">
      <w:pPr>
        <w:spacing w:after="0"/>
      </w:pPr>
      <w:r w:rsidRPr="00B60BB4">
        <w:br/>
      </w:r>
    </w:p>
    <w:p w:rsidR="00795601" w:rsidRPr="00795601" w:rsidRDefault="00795601" w:rsidP="00173B35">
      <w:pPr>
        <w:spacing w:after="0"/>
        <w:rPr>
          <w:b/>
        </w:rPr>
      </w:pPr>
      <w:r w:rsidRPr="00795601">
        <w:rPr>
          <w:b/>
        </w:rPr>
        <w:t xml:space="preserve">SEPTIMO. </w:t>
      </w:r>
    </w:p>
    <w:p w:rsidR="00B60BB4" w:rsidRDefault="00C877B4" w:rsidP="00173B35">
      <w:pPr>
        <w:spacing w:after="0"/>
        <w:jc w:val="both"/>
      </w:pPr>
      <w:r>
        <w:t>El Jurado dará</w:t>
      </w:r>
      <w:r w:rsidR="00B60BB4" w:rsidRPr="00B60BB4">
        <w:t xml:space="preserve"> a conocer el fallo del concurso a lo largo de</w:t>
      </w:r>
      <w:r w:rsidR="00795601">
        <w:t>l mes de Abril de 2021</w:t>
      </w:r>
      <w:r w:rsidR="00B60BB4" w:rsidRPr="00B60BB4">
        <w:t xml:space="preserve">. </w:t>
      </w:r>
      <w:r w:rsidR="00795601">
        <w:t>El</w:t>
      </w:r>
      <w:r w:rsidR="00B60BB4" w:rsidRPr="00B60BB4">
        <w:t xml:space="preserve"> fallo</w:t>
      </w:r>
      <w:r w:rsidR="00795601">
        <w:t xml:space="preserve"> se hará público en un acto organizado</w:t>
      </w:r>
      <w:r>
        <w:t xml:space="preserve"> con el Excelentísimo Ayuntamiento de Nerja</w:t>
      </w:r>
      <w:r w:rsidR="00795601">
        <w:t>.</w:t>
      </w:r>
      <w:r w:rsidR="00B60BB4" w:rsidRPr="00B60BB4">
        <w:t xml:space="preserve"> </w:t>
      </w:r>
      <w:r>
        <w:t>La fecha fijada s</w:t>
      </w:r>
      <w:r w:rsidR="00B60BB4" w:rsidRPr="00B60BB4">
        <w:t xml:space="preserve">e comunicará personalmente a </w:t>
      </w:r>
      <w:r>
        <w:t xml:space="preserve">todas </w:t>
      </w:r>
      <w:r w:rsidR="00B60BB4" w:rsidRPr="00B60BB4">
        <w:t xml:space="preserve">las personas </w:t>
      </w:r>
      <w:r w:rsidR="00795601">
        <w:t xml:space="preserve">finalistas </w:t>
      </w:r>
      <w:r w:rsidR="00B60BB4" w:rsidRPr="00B60BB4">
        <w:t>para concertar la entrega del premio y se difundirá a través de los medios de comunicació</w:t>
      </w:r>
      <w:r w:rsidR="00795601">
        <w:t xml:space="preserve">n, redes sociales y en las web </w:t>
      </w:r>
      <w:hyperlink r:id="rId7" w:history="1">
        <w:r w:rsidRPr="000B0282">
          <w:rPr>
            <w:rStyle w:val="Hipervnculo"/>
          </w:rPr>
          <w:t>www.ajedreznerja.com</w:t>
        </w:r>
      </w:hyperlink>
      <w:r>
        <w:t xml:space="preserve">. </w:t>
      </w:r>
    </w:p>
    <w:p w:rsidR="005E51D3" w:rsidRDefault="005E51D3" w:rsidP="00173B35">
      <w:pPr>
        <w:spacing w:after="0"/>
        <w:jc w:val="both"/>
      </w:pPr>
    </w:p>
    <w:p w:rsidR="00173B35" w:rsidRDefault="00A214A2" w:rsidP="00173B35">
      <w:pPr>
        <w:spacing w:after="0"/>
        <w:jc w:val="both"/>
        <w:rPr>
          <w:b/>
        </w:rPr>
      </w:pPr>
      <w:r>
        <w:t>Cada colegio, internamente, y con la colaboración del Club de Ajedrez, podrá a su vez organizar una entrega de premios entre sus propios alumnos</w:t>
      </w:r>
      <w:r w:rsidR="00FC50DF">
        <w:t xml:space="preserve"> con sus trabajos seleccionados, los cuales tendrán la consideración de trabajos finalistas del Certamen General</w:t>
      </w:r>
      <w:r>
        <w:t xml:space="preserve">. </w:t>
      </w:r>
      <w:r w:rsidR="00FC50DF" w:rsidRPr="00FC50DF">
        <w:t>En ese Certamen interno</w:t>
      </w:r>
      <w:r w:rsidR="00FC50DF">
        <w:t xml:space="preserve"> del colegio</w:t>
      </w:r>
      <w:r w:rsidR="00FC50DF" w:rsidRPr="00FC50DF">
        <w:t xml:space="preserve">, el club de Ajedrez podrá actuar de apoyo logístico si así lo solicita el AMPA, pero no tendrá ninguna potestad, ni </w:t>
      </w:r>
      <w:r w:rsidR="00FC50DF" w:rsidRPr="00FC50DF">
        <w:lastRenderedPageBreak/>
        <w:t>sobre la organización, ni sobre las deliberaciones, ni sobre la elección de los trabajos.</w:t>
      </w:r>
    </w:p>
    <w:p w:rsidR="00FC50DF" w:rsidRDefault="00FC50DF" w:rsidP="00173B35">
      <w:pPr>
        <w:spacing w:after="0"/>
        <w:jc w:val="both"/>
        <w:rPr>
          <w:b/>
        </w:rPr>
      </w:pPr>
    </w:p>
    <w:p w:rsidR="00B60BB4" w:rsidRPr="00B60BB4" w:rsidRDefault="00B60BB4" w:rsidP="00173B35">
      <w:pPr>
        <w:spacing w:after="0"/>
        <w:jc w:val="both"/>
      </w:pPr>
      <w:r w:rsidRPr="00795601">
        <w:rPr>
          <w:b/>
        </w:rPr>
        <w:t>OCTAVA</w:t>
      </w:r>
      <w:r w:rsidRPr="00B60BB4">
        <w:br/>
      </w:r>
      <w:r w:rsidR="00A214A2">
        <w:t xml:space="preserve">El club de Ajedrez Balcón de Europa </w:t>
      </w:r>
      <w:r w:rsidRPr="00B60BB4">
        <w:t>se reserva el derecho de publicación de las obras premiadas, haciendo ref</w:t>
      </w:r>
      <w:r w:rsidR="00A214A2">
        <w:t xml:space="preserve">erencia al autor y su obra. Igualmente los dibujos ganadores podrán ser expuestos en </w:t>
      </w:r>
      <w:r w:rsidR="00167845">
        <w:t xml:space="preserve">Sede pública y en el Club de Ajedrez. Se valorará la posibilidad de realizar un libro conjunto con todos los relatos y dibujos ganadores. </w:t>
      </w:r>
    </w:p>
    <w:p w:rsidR="00173B35" w:rsidRDefault="00173B35" w:rsidP="00173B35">
      <w:pPr>
        <w:spacing w:after="0"/>
        <w:jc w:val="both"/>
        <w:rPr>
          <w:b/>
        </w:rPr>
      </w:pPr>
    </w:p>
    <w:p w:rsidR="00B60BB4" w:rsidRPr="00B60BB4" w:rsidRDefault="00B60BB4" w:rsidP="00173B35">
      <w:pPr>
        <w:spacing w:after="0"/>
        <w:jc w:val="both"/>
      </w:pPr>
      <w:r w:rsidRPr="00167845">
        <w:rPr>
          <w:b/>
        </w:rPr>
        <w:t>NOVENA</w:t>
      </w:r>
      <w:r w:rsidRPr="00B60BB4">
        <w:br/>
        <w:t xml:space="preserve">La participación en el certamen supone la aceptación de las bases, cuya interpretación corre a cargo del jurado. La resolución de todas las cuestiones </w:t>
      </w:r>
      <w:r w:rsidR="00167845">
        <w:t xml:space="preserve">diarias </w:t>
      </w:r>
      <w:r w:rsidRPr="00B60BB4">
        <w:t xml:space="preserve">que puedan surgir o plantearse sobre este certamen, </w:t>
      </w:r>
      <w:r w:rsidR="00167845">
        <w:t xml:space="preserve">son de exclusiva competencia del Club de Ajedrez Balcón de Europa. </w:t>
      </w:r>
    </w:p>
    <w:p w:rsidR="00BD0F77" w:rsidRDefault="00BD0F77" w:rsidP="00173B35">
      <w:pPr>
        <w:spacing w:after="0"/>
      </w:pPr>
    </w:p>
    <w:p w:rsidR="00173B35" w:rsidRDefault="00173B35" w:rsidP="00173B35">
      <w:pPr>
        <w:spacing w:after="0"/>
        <w:rPr>
          <w:b/>
        </w:rPr>
      </w:pPr>
      <w:r w:rsidRPr="00173B35">
        <w:rPr>
          <w:b/>
        </w:rPr>
        <w:t>DÉCIMO</w:t>
      </w:r>
    </w:p>
    <w:p w:rsidR="00173B35" w:rsidRDefault="000345B0" w:rsidP="00173B35">
      <w:pPr>
        <w:spacing w:after="0"/>
        <w:rPr>
          <w:u w:val="single"/>
        </w:rPr>
      </w:pPr>
      <w:r>
        <w:rPr>
          <w:u w:val="single"/>
        </w:rPr>
        <w:t xml:space="preserve">PREMIOS: </w:t>
      </w:r>
    </w:p>
    <w:p w:rsidR="000345B0" w:rsidRDefault="009E5682" w:rsidP="00173B35">
      <w:pPr>
        <w:spacing w:after="0"/>
      </w:pPr>
      <w:r>
        <w:t xml:space="preserve">Para todas las categorías: </w:t>
      </w:r>
    </w:p>
    <w:p w:rsidR="009E5682" w:rsidRDefault="009E5682" w:rsidP="00FE4D95">
      <w:pPr>
        <w:spacing w:after="0"/>
        <w:jc w:val="both"/>
      </w:pPr>
      <w:r>
        <w:t>-Tercer clasificado:</w:t>
      </w:r>
      <w:r w:rsidR="005F011B">
        <w:t xml:space="preserve"> Medalla</w:t>
      </w:r>
      <w:r>
        <w:t xml:space="preserve">. Juego de ajedrez. Obsequio del club de Ajedrez. </w:t>
      </w:r>
      <w:r w:rsidR="00FE4D95">
        <w:t xml:space="preserve">Clases gratuitas durante un mes en </w:t>
      </w:r>
      <w:r w:rsidR="005F011B">
        <w:t xml:space="preserve">la Escuela Municipal de Ajedrez*. </w:t>
      </w:r>
      <w:r w:rsidR="00FE4D95">
        <w:t xml:space="preserve"> </w:t>
      </w:r>
    </w:p>
    <w:p w:rsidR="00FE4D95" w:rsidRDefault="00FE4D95" w:rsidP="00FE4D95">
      <w:pPr>
        <w:spacing w:after="0"/>
        <w:jc w:val="both"/>
      </w:pPr>
    </w:p>
    <w:p w:rsidR="00FE4D95" w:rsidRPr="00FE4D95" w:rsidRDefault="005F011B" w:rsidP="00FE4D95">
      <w:pPr>
        <w:spacing w:after="0"/>
        <w:jc w:val="both"/>
      </w:pPr>
      <w:r>
        <w:t>-Segundo clasificado: Medalla</w:t>
      </w:r>
      <w:r w:rsidR="009E5682">
        <w:t>. Juego de Ajedrez. Obsequio del club de ajedrez.</w:t>
      </w:r>
      <w:r w:rsidR="00FE4D95">
        <w:t xml:space="preserve"> </w:t>
      </w:r>
      <w:r w:rsidR="00FE4D95" w:rsidRPr="00FE4D95">
        <w:t xml:space="preserve">Clases gratuitas durante un mes en la Escuela Municipal de Ajedrez. </w:t>
      </w:r>
    </w:p>
    <w:p w:rsidR="009E5682" w:rsidRDefault="009E5682" w:rsidP="00173B35">
      <w:pPr>
        <w:spacing w:after="0"/>
      </w:pPr>
    </w:p>
    <w:p w:rsidR="00FE4D95" w:rsidRPr="00FE4D95" w:rsidRDefault="00A30C7E" w:rsidP="00FE4D95">
      <w:pPr>
        <w:spacing w:after="0"/>
        <w:jc w:val="both"/>
      </w:pPr>
      <w:r>
        <w:t xml:space="preserve">-Primer </w:t>
      </w:r>
      <w:r w:rsidR="009E5682">
        <w:t xml:space="preserve">Clasificado: </w:t>
      </w:r>
      <w:r w:rsidR="005F011B">
        <w:t>Trofeo</w:t>
      </w:r>
      <w:r>
        <w:t xml:space="preserve">. Juego de Ajedrez. </w:t>
      </w:r>
      <w:r w:rsidR="005F011B">
        <w:t>O</w:t>
      </w:r>
      <w:r>
        <w:t>bsequio</w:t>
      </w:r>
      <w:r w:rsidR="005F011B">
        <w:t xml:space="preserve"> del club de ajedrez</w:t>
      </w:r>
      <w:r>
        <w:t xml:space="preserve">. </w:t>
      </w:r>
      <w:r w:rsidR="00FE4D95" w:rsidRPr="00FE4D95">
        <w:t xml:space="preserve">Clases gratuitas durante un mes en la Escuela Municipal de Ajedrez. </w:t>
      </w:r>
    </w:p>
    <w:p w:rsidR="00FE4D95" w:rsidRDefault="00FE4D95" w:rsidP="00173B35">
      <w:pPr>
        <w:spacing w:after="0"/>
      </w:pPr>
    </w:p>
    <w:p w:rsidR="005F011B" w:rsidRDefault="005F011B" w:rsidP="00173B35">
      <w:pPr>
        <w:spacing w:after="0"/>
      </w:pPr>
      <w:r>
        <w:t xml:space="preserve">-Finalistas: (trabajos seleccionados por los colegios). Diploma. </w:t>
      </w:r>
    </w:p>
    <w:p w:rsidR="005F011B" w:rsidRDefault="005F011B" w:rsidP="00173B35">
      <w:pPr>
        <w:spacing w:after="0"/>
      </w:pPr>
    </w:p>
    <w:p w:rsidR="00FE4D95" w:rsidRDefault="00FE4D95" w:rsidP="00FE4D95">
      <w:pPr>
        <w:spacing w:after="0"/>
        <w:jc w:val="both"/>
      </w:pPr>
      <w:r>
        <w:t xml:space="preserve">Todos los regalos podrán ser sustituidos (en caso de indisponibilidad) por otros de igual o similar valor. </w:t>
      </w:r>
    </w:p>
    <w:p w:rsidR="00FE4D95" w:rsidRDefault="005F011B" w:rsidP="00FE4D95">
      <w:pPr>
        <w:spacing w:after="0"/>
        <w:jc w:val="both"/>
      </w:pPr>
      <w:r>
        <w:t xml:space="preserve">*En la categoría infantil, las clases gratis en el club de ajedrez estarán condicionadas a la edad límite de inscripción, pudiéndose reserva y posponer dicha clase hasta su posible inscripción. </w:t>
      </w:r>
    </w:p>
    <w:p w:rsidR="00FE4D95" w:rsidRPr="000345B0" w:rsidRDefault="00FE4D95" w:rsidP="00FE4D95">
      <w:pPr>
        <w:spacing w:after="0"/>
        <w:jc w:val="both"/>
      </w:pPr>
    </w:p>
    <w:sectPr w:rsidR="00FE4D95" w:rsidRPr="000345B0" w:rsidSect="004350EB">
      <w:footerReference w:type="default" r:id="rId8"/>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BF" w:rsidRDefault="002E0BBF" w:rsidP="005E51D3">
      <w:pPr>
        <w:spacing w:after="0" w:line="240" w:lineRule="auto"/>
      </w:pPr>
      <w:r>
        <w:separator/>
      </w:r>
    </w:p>
  </w:endnote>
  <w:endnote w:type="continuationSeparator" w:id="0">
    <w:p w:rsidR="002E0BBF" w:rsidRDefault="002E0BBF" w:rsidP="005E5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639514"/>
      <w:docPartObj>
        <w:docPartGallery w:val="Page Numbers (Bottom of Page)"/>
        <w:docPartUnique/>
      </w:docPartObj>
    </w:sdtPr>
    <w:sdtContent>
      <w:p w:rsidR="005E51D3" w:rsidRDefault="00D42A03">
        <w:pPr>
          <w:pStyle w:val="Piedepgina"/>
          <w:jc w:val="right"/>
        </w:pPr>
        <w:r>
          <w:fldChar w:fldCharType="begin"/>
        </w:r>
        <w:r w:rsidR="005E51D3">
          <w:instrText>PAGE   \* MERGEFORMAT</w:instrText>
        </w:r>
        <w:r>
          <w:fldChar w:fldCharType="separate"/>
        </w:r>
        <w:r w:rsidR="0089178E">
          <w:rPr>
            <w:noProof/>
          </w:rPr>
          <w:t>4</w:t>
        </w:r>
        <w:r>
          <w:fldChar w:fldCharType="end"/>
        </w:r>
      </w:p>
    </w:sdtContent>
  </w:sdt>
  <w:p w:rsidR="005E51D3" w:rsidRDefault="005E51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BF" w:rsidRDefault="002E0BBF" w:rsidP="005E51D3">
      <w:pPr>
        <w:spacing w:after="0" w:line="240" w:lineRule="auto"/>
      </w:pPr>
      <w:r>
        <w:separator/>
      </w:r>
    </w:p>
  </w:footnote>
  <w:footnote w:type="continuationSeparator" w:id="0">
    <w:p w:rsidR="002E0BBF" w:rsidRDefault="002E0BBF" w:rsidP="005E5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BE3"/>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BB2AAB"/>
    <w:multiLevelType w:val="hybridMultilevel"/>
    <w:tmpl w:val="15A6D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A424FB"/>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626479"/>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55707E"/>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BD5BEB"/>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2A216C"/>
    <w:multiLevelType w:val="hybridMultilevel"/>
    <w:tmpl w:val="24ECF2A8"/>
    <w:lvl w:ilvl="0" w:tplc="91F035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2B2696"/>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EB4F93"/>
    <w:multiLevelType w:val="hybridMultilevel"/>
    <w:tmpl w:val="DEC26E96"/>
    <w:lvl w:ilvl="0" w:tplc="FDDA50F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874387"/>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F41C5C"/>
    <w:multiLevelType w:val="hybridMultilevel"/>
    <w:tmpl w:val="AD040AF0"/>
    <w:lvl w:ilvl="0" w:tplc="A462DB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CA390E"/>
    <w:multiLevelType w:val="hybridMultilevel"/>
    <w:tmpl w:val="2FAAD30C"/>
    <w:lvl w:ilvl="0" w:tplc="D0EC8C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8A67A6"/>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8E67A6"/>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72D4058"/>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CFF0ED4"/>
    <w:multiLevelType w:val="hybridMultilevel"/>
    <w:tmpl w:val="29283E06"/>
    <w:lvl w:ilvl="0" w:tplc="D0E8F2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DB90395"/>
    <w:multiLevelType w:val="hybridMultilevel"/>
    <w:tmpl w:val="A85074B4"/>
    <w:lvl w:ilvl="0" w:tplc="B100E4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0"/>
  </w:num>
  <w:num w:numId="5">
    <w:abstractNumId w:val="15"/>
  </w:num>
  <w:num w:numId="6">
    <w:abstractNumId w:val="5"/>
  </w:num>
  <w:num w:numId="7">
    <w:abstractNumId w:val="14"/>
  </w:num>
  <w:num w:numId="8">
    <w:abstractNumId w:val="4"/>
  </w:num>
  <w:num w:numId="9">
    <w:abstractNumId w:val="3"/>
  </w:num>
  <w:num w:numId="10">
    <w:abstractNumId w:val="16"/>
  </w:num>
  <w:num w:numId="11">
    <w:abstractNumId w:val="13"/>
  </w:num>
  <w:num w:numId="12">
    <w:abstractNumId w:val="2"/>
  </w:num>
  <w:num w:numId="13">
    <w:abstractNumId w:val="8"/>
  </w:num>
  <w:num w:numId="14">
    <w:abstractNumId w:val="10"/>
  </w:num>
  <w:num w:numId="15">
    <w:abstractNumId w:val="6"/>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5670E"/>
    <w:rsid w:val="000345B0"/>
    <w:rsid w:val="000D4177"/>
    <w:rsid w:val="00105035"/>
    <w:rsid w:val="00126631"/>
    <w:rsid w:val="00167845"/>
    <w:rsid w:val="00173B35"/>
    <w:rsid w:val="001C33C7"/>
    <w:rsid w:val="002E0BBF"/>
    <w:rsid w:val="00352B52"/>
    <w:rsid w:val="0038276B"/>
    <w:rsid w:val="0043111C"/>
    <w:rsid w:val="004350EB"/>
    <w:rsid w:val="0058553C"/>
    <w:rsid w:val="005E51D3"/>
    <w:rsid w:val="005F011B"/>
    <w:rsid w:val="005F5A46"/>
    <w:rsid w:val="006930DA"/>
    <w:rsid w:val="0075670E"/>
    <w:rsid w:val="00795601"/>
    <w:rsid w:val="007F290C"/>
    <w:rsid w:val="0089178E"/>
    <w:rsid w:val="008944C5"/>
    <w:rsid w:val="009E1D40"/>
    <w:rsid w:val="009E5682"/>
    <w:rsid w:val="00A214A2"/>
    <w:rsid w:val="00A30C7E"/>
    <w:rsid w:val="00AD3B4F"/>
    <w:rsid w:val="00B079F5"/>
    <w:rsid w:val="00B60BB4"/>
    <w:rsid w:val="00BD0F77"/>
    <w:rsid w:val="00C877B4"/>
    <w:rsid w:val="00D42A03"/>
    <w:rsid w:val="00DD3016"/>
    <w:rsid w:val="00FC2666"/>
    <w:rsid w:val="00FC50DF"/>
    <w:rsid w:val="00FE4D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0BB4"/>
    <w:rPr>
      <w:color w:val="0000FF" w:themeColor="hyperlink"/>
      <w:u w:val="single"/>
    </w:rPr>
  </w:style>
  <w:style w:type="paragraph" w:styleId="Prrafodelista">
    <w:name w:val="List Paragraph"/>
    <w:basedOn w:val="Normal"/>
    <w:uiPriority w:val="34"/>
    <w:qFormat/>
    <w:rsid w:val="00B079F5"/>
    <w:pPr>
      <w:ind w:left="720"/>
      <w:contextualSpacing/>
    </w:pPr>
  </w:style>
  <w:style w:type="paragraph" w:styleId="Encabezado">
    <w:name w:val="header"/>
    <w:basedOn w:val="Normal"/>
    <w:link w:val="EncabezadoCar"/>
    <w:uiPriority w:val="99"/>
    <w:unhideWhenUsed/>
    <w:rsid w:val="005E51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1D3"/>
  </w:style>
  <w:style w:type="paragraph" w:styleId="Piedepgina">
    <w:name w:val="footer"/>
    <w:basedOn w:val="Normal"/>
    <w:link w:val="PiedepginaCar"/>
    <w:uiPriority w:val="99"/>
    <w:unhideWhenUsed/>
    <w:rsid w:val="005E51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D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0BB4"/>
    <w:rPr>
      <w:color w:val="0000FF" w:themeColor="hyperlink"/>
      <w:u w:val="single"/>
    </w:rPr>
  </w:style>
  <w:style w:type="paragraph" w:styleId="Prrafodelista">
    <w:name w:val="List Paragraph"/>
    <w:basedOn w:val="Normal"/>
    <w:uiPriority w:val="34"/>
    <w:qFormat/>
    <w:rsid w:val="00B079F5"/>
    <w:pPr>
      <w:ind w:left="720"/>
      <w:contextualSpacing/>
    </w:pPr>
  </w:style>
  <w:style w:type="paragraph" w:styleId="Encabezado">
    <w:name w:val="header"/>
    <w:basedOn w:val="Normal"/>
    <w:link w:val="EncabezadoCar"/>
    <w:uiPriority w:val="99"/>
    <w:unhideWhenUsed/>
    <w:rsid w:val="005E51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1D3"/>
  </w:style>
  <w:style w:type="paragraph" w:styleId="Piedepgina">
    <w:name w:val="footer"/>
    <w:basedOn w:val="Normal"/>
    <w:link w:val="PiedepginaCar"/>
    <w:uiPriority w:val="99"/>
    <w:unhideWhenUsed/>
    <w:rsid w:val="005E51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1D3"/>
  </w:style>
</w:styles>
</file>

<file path=word/webSettings.xml><?xml version="1.0" encoding="utf-8"?>
<w:webSettings xmlns:r="http://schemas.openxmlformats.org/officeDocument/2006/relationships" xmlns:w="http://schemas.openxmlformats.org/wordprocessingml/2006/main">
  <w:divs>
    <w:div w:id="530805810">
      <w:bodyDiv w:val="1"/>
      <w:marLeft w:val="0"/>
      <w:marRight w:val="0"/>
      <w:marTop w:val="0"/>
      <w:marBottom w:val="0"/>
      <w:divBdr>
        <w:top w:val="none" w:sz="0" w:space="0" w:color="auto"/>
        <w:left w:val="none" w:sz="0" w:space="0" w:color="auto"/>
        <w:bottom w:val="none" w:sz="0" w:space="0" w:color="auto"/>
        <w:right w:val="none" w:sz="0" w:space="0" w:color="auto"/>
      </w:divBdr>
    </w:div>
    <w:div w:id="13988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edreznerj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MARTINACOS</dc:creator>
  <cp:lastModifiedBy>Eugenio</cp:lastModifiedBy>
  <cp:revision>2</cp:revision>
  <dcterms:created xsi:type="dcterms:W3CDTF">2021-12-31T11:05:00Z</dcterms:created>
  <dcterms:modified xsi:type="dcterms:W3CDTF">2021-12-31T11:05:00Z</dcterms:modified>
</cp:coreProperties>
</file>